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47" w:rsidRPr="00BB3C07" w:rsidRDefault="00662305" w:rsidP="002B1CBC">
      <w:pPr>
        <w:rPr>
          <w:rFonts w:ascii="Courier" w:eastAsia="Osaka−等幅" w:hAnsi="Courier"/>
        </w:rPr>
      </w:pPr>
      <w:r>
        <w:rPr>
          <w:rFonts w:ascii="Courier" w:eastAsia="Osaka−等幅" w:hAnsi="Courier"/>
        </w:rPr>
        <w:t>O</w:t>
      </w:r>
      <w:r w:rsidR="008216E2">
        <w:rPr>
          <w:rFonts w:ascii="Courier" w:eastAsia="Osaka−等幅" w:hAnsi="Courier"/>
        </w:rPr>
        <w:t>pt-</w:t>
      </w:r>
      <w:r w:rsidR="008216E2" w:rsidRPr="008216E2">
        <w:rPr>
          <w:rFonts w:ascii="Courier" w:eastAsia="Osaka−等幅" w:hAnsi="Courier"/>
          <w:i/>
        </w:rPr>
        <w:t>pac</w:t>
      </w:r>
      <w:r w:rsidR="008216E2">
        <w:rPr>
          <w:rFonts w:ascii="Courier" w:eastAsia="Osaka−等幅" w:hAnsi="Courier"/>
        </w:rPr>
        <w:t xml:space="preserve">-expression cassette in </w:t>
      </w:r>
      <w:proofErr w:type="spellStart"/>
      <w:r w:rsidR="008216E2">
        <w:rPr>
          <w:rFonts w:ascii="Courier" w:eastAsia="Osaka−等幅" w:hAnsi="Courier"/>
        </w:rPr>
        <w:t>pBS</w:t>
      </w:r>
      <w:proofErr w:type="spellEnd"/>
      <w:r w:rsidR="008216E2">
        <w:rPr>
          <w:rFonts w:ascii="Courier" w:eastAsia="Osaka−等幅" w:hAnsi="Courier"/>
        </w:rPr>
        <w:t>-KS</w:t>
      </w:r>
      <w:r>
        <w:rPr>
          <w:rFonts w:ascii="Courier" w:eastAsia="Osaka−等幅" w:hAnsi="Courier"/>
        </w:rPr>
        <w:t>/ pPur4</w:t>
      </w:r>
      <w:r w:rsidR="002B1CBC" w:rsidRPr="00BB3C07">
        <w:rPr>
          <w:rFonts w:ascii="Courier" w:eastAsia="Osaka−等幅" w:hAnsi="Courier"/>
        </w:rPr>
        <w:t xml:space="preserve"> </w:t>
      </w:r>
      <w:r w:rsidR="002F5F7E">
        <w:rPr>
          <w:rFonts w:ascii="Courier" w:eastAsia="Osaka−等幅" w:hAnsi="Courier"/>
        </w:rPr>
        <w:t>(</w:t>
      </w:r>
      <w:r w:rsidR="002B1CBC" w:rsidRPr="00BB3C07">
        <w:rPr>
          <w:rFonts w:ascii="Courier" w:eastAsia="Osaka−等幅" w:hAnsi="Courier"/>
        </w:rPr>
        <w:t xml:space="preserve">4755 </w:t>
      </w:r>
      <w:proofErr w:type="spellStart"/>
      <w:r w:rsidR="002B1CBC" w:rsidRPr="00BB3C07">
        <w:rPr>
          <w:rFonts w:ascii="Courier" w:eastAsia="Osaka−等幅" w:hAnsi="Courier"/>
        </w:rPr>
        <w:t>bp</w:t>
      </w:r>
      <w:proofErr w:type="spellEnd"/>
      <w:r w:rsidR="002F5F7E">
        <w:rPr>
          <w:rFonts w:ascii="Courier" w:eastAsia="Osaka−等幅" w:hAnsi="Courier"/>
        </w:rPr>
        <w:t>)</w:t>
      </w:r>
    </w:p>
    <w:p w:rsidR="00C90813" w:rsidRPr="00BB3C07" w:rsidRDefault="00C90813" w:rsidP="002B1CBC">
      <w:pPr>
        <w:rPr>
          <w:rFonts w:ascii="Courier" w:eastAsia="Osaka−等幅" w:hAnsi="Courier"/>
        </w:rPr>
      </w:pPr>
    </w:p>
    <w:p w:rsidR="006C3EE0" w:rsidRPr="002200DB" w:rsidRDefault="002B1CBC" w:rsidP="002B1CBC">
      <w:pPr>
        <w:rPr>
          <w:rFonts w:ascii="Courier" w:eastAsia="Osaka−等幅" w:hAnsi="Courier"/>
        </w:rPr>
      </w:pPr>
      <w:r w:rsidRPr="00BB3C07">
        <w:rPr>
          <w:rFonts w:ascii="Courier" w:eastAsia="Osaka−等幅" w:hAnsi="Courier"/>
        </w:rPr>
        <w:t>CTAAATTGTAAGCGTTAATATTTTGTTAAAATTCGCGTTAAATTTTTGTTAAATCAGCTCATTTTTTAACCAATAGGCCGAAATCGGCAAAATCCCTTATAAATCAAAAGAATAGACCGAGATAGGGTTGAGTGT</w:t>
      </w:r>
      <w:r w:rsidRPr="002200DB">
        <w:rPr>
          <w:rFonts w:ascii="Courier" w:eastAsia="Osaka−等幅" w:hAnsi="Courier"/>
        </w:rPr>
        <w:t>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TTCAGGCTGCGCAACTGTTGGGAAGGGCGATCGGTGCGGGCCTCTTCGCTATTACGCCAGCTGGCGAAAGGGGGATGTGCTGCAAGGCGATTAAGTTGGGTAACGCCAGGGTTTTCCCAGTCACGACGTTGTAAAACGACGGCCAGTGAGCGCGCGTAATACGACTCACTATAGGGCGAATTG</w:t>
      </w:r>
      <w:r w:rsidR="00585383" w:rsidRPr="002200DB">
        <w:rPr>
          <w:rFonts w:ascii="Courier" w:eastAsia="Osaka−等幅" w:hAnsi="Courier"/>
        </w:rPr>
        <w:t>GAGCTC</w:t>
      </w:r>
      <w:r w:rsidRPr="002200DB">
        <w:rPr>
          <w:rFonts w:ascii="Courier" w:eastAsia="Osaka−等幅" w:hAnsi="Courier"/>
        </w:rPr>
        <w:t>CACCGCGGTGGCGGCCGCTCTAGAACTAGTGGATCCCCCGGGCTGCAG</w:t>
      </w:r>
      <w:r w:rsidR="002C500A" w:rsidRPr="002200DB">
        <w:rPr>
          <w:rFonts w:ascii="Courier" w:eastAsia="Osaka−等幅" w:hAnsi="Courier"/>
        </w:rPr>
        <w:t>gaattc</w:t>
      </w:r>
      <w:r w:rsidRPr="002200DB">
        <w:rPr>
          <w:rFonts w:ascii="Courier" w:eastAsia="Osaka−等幅" w:hAnsi="Courier"/>
        </w:rPr>
        <w:t>GAT</w:t>
      </w:r>
      <w:r w:rsidRPr="002200DB">
        <w:rPr>
          <w:rFonts w:ascii="Courier" w:eastAsia="Osaka−等幅" w:hAnsi="Courier"/>
          <w:u w:val="single"/>
        </w:rPr>
        <w:t>AGACAATTTATTTCTAAAAAATATTTAAAAATAAAAAATAATAAGGGTTTTGAATAACTCCTTTAATTTAAATACACATTTTTAAATTTTTTTTAGCTCTTTAAATATTCATAAAAATAAAAAATAACTAACTAAAAATAAATAAAAAGATAATAATGATTAAAGGTATAATACTGAATAAGAAAAAACATAATAGAGTACTTATTTTTTATATCACTATTTTTAATATCTTGAAAGCAAAACTTTTTTATATATCTTAAAATATATTGTATCGTTTATTCAATTATTTTCTTTAAATTTCAAATATATTGATAAAAAAGATGACATGTTTTTTAAAGAAAACATGAAATATAAAATAGATAAATATCAATTATTTTATTTATTAAATATATAAGCTGCTCAAAACATAGCTCATTCATCAATTATAATATGTGAATCATTAATTTTCAAAATATTACTCATTATTTAGGCTATCATTTATTTTTTATTTTCAATTATCCGTTTCTATTATATTTTAATATTAAGTTGTGATTCTTGAATTTTGTGTCATGAATTATTTGTAAATCTTTTTATTTCTGATAAAAAATATAAATTGATTGACTCATGATTTAAATCATGAGTCAACCTAACTAATTTTCAAAATTCTTCTATTCTAAAATATAGATGTGATTCTTGAATCTCTCTTGAATATAAAGTAATTTTTTATATTTCTGATATAATTCTTAGCTACGTGATTCACGATTTATACAATGATCCATATAAAATAATGTAAATAGTGTATATATATATATTCGTCTTTTTTATTCTTTATATAATTTAAAAAAATTAAAAAAATTTAATAAAGCTCTAATAAAATAAATAATAATACTAAACTTAAAATA</w:t>
      </w:r>
      <w:r w:rsidRPr="002572FC">
        <w:rPr>
          <w:rFonts w:ascii="Courier" w:eastAsia="Osaka−等幅" w:hAnsi="Courier"/>
          <w:color w:val="008000"/>
          <w:u w:val="single"/>
        </w:rPr>
        <w:t>ATGACTGAATATAAGCCTACTGTTAGATTAGCTACTAGAGATGATGTTCCTAGAGCTGTTAGAACTTTAGCTGCTGCTTTCGCTGATTATCCTGCTACTAGACACACTGTTGATCCTGATAGACACATTGAAAGAGTTACTGAATTATAAGAATTATTCTTAACTAGAGTTGGTTTAGATATTGGTAAGGTTTGGGTTGCTGATGATGGTGCTGCTGTTGCTGTTTGGACTACTCCTGAATCTGTTGAAGCTGGTGCTGTTTTCGCTGAAATTGGTCCTAGAATGGCTGAATTATCTGGTTCTAGATTAGCTGCTTAATAATAAATGGAAGGTTTATTAGCTCCTCACAGACCTAAGGAACCTGCTTGGTTCTTAGCTACTGTTGGTGTTTCTCCTGATCACTAAGGTAAGGGTTTAGGTTCTGCTGTTGTTTTACCTGGTGTTGAAGCTGCTGAAAGAGCTGGTGTTCCTGCTTTCTTAGAAACTTCTGCTCCTAGAAATTTACCTTTCTATGAAAGATTAGGTTTCACTGTTACTGCTGATGTTGAAGTTCCTGAAGGTCCTAGAACTTGGTGTATGACTAGAAAGCCTGGTGCTTGA</w:t>
      </w:r>
      <w:r w:rsidR="00C90813" w:rsidRPr="002200DB">
        <w:rPr>
          <w:rFonts w:ascii="Courier" w:eastAsia="Osaka−等幅" w:hAnsi="Courier"/>
          <w:u w:val="single"/>
        </w:rPr>
        <w:t>actagt</w:t>
      </w:r>
      <w:r w:rsidRPr="002200DB">
        <w:rPr>
          <w:rFonts w:ascii="Courier" w:eastAsia="Osaka−等幅" w:hAnsi="Courier"/>
          <w:u w:val="single"/>
        </w:rPr>
        <w:t>GGATCCTTAAATTAAAAATTCAATATATATTTACAAACTTTCATATAAAATAAATATATTATATAAAATTAATTTTTAGTGTATTATATTAACATTAAAGCACCAAAAAAACGTGTTAATATACTACTATAAAATATAATTTATTCCAAATTGACTAAAATCATTATTTTACAACTCATTTGTATATATATTTTATGTCAATTATTTTTTTTAACTTTCTAAAAAAAAAAATTCCTCTTCACATACATGTTAGCTCTTAAAAATTTGTCTGCAAATCCAATAATAATATTTTTTTTTGCCgaattcC</w:t>
      </w:r>
      <w:r w:rsidRPr="002200DB">
        <w:rPr>
          <w:rFonts w:ascii="Courier" w:eastAsia="Osaka−等幅" w:hAnsi="Courier"/>
        </w:rPr>
        <w:t>ATCAAGCTTATCGATACCGTCGACCTCGAGGGGGGGCCCGGTACCCAGCTTTTGTTCCCTTTAGTGAGGGTTAATTGCGC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//</w:t>
      </w:r>
    </w:p>
    <w:p w:rsidR="00B8048F" w:rsidRPr="002200DB" w:rsidRDefault="00B8048F" w:rsidP="006C3EE0">
      <w:pPr>
        <w:rPr>
          <w:rFonts w:ascii="Courier" w:eastAsia="Osaka−等幅" w:hAnsi="Courier"/>
        </w:rPr>
      </w:pPr>
    </w:p>
    <w:p w:rsidR="00F50DBF" w:rsidRPr="002200DB" w:rsidRDefault="002200DB" w:rsidP="006C3EE0">
      <w:pPr>
        <w:rPr>
          <w:rFonts w:ascii="Times New Roman" w:eastAsia="Osaka−等幅" w:hAnsi="Times New Roman"/>
        </w:rPr>
      </w:pPr>
      <w:r w:rsidRPr="002200DB">
        <w:rPr>
          <w:rFonts w:ascii="Times New Roman" w:eastAsia="Osaka−等幅" w:hAnsi="Times New Roman"/>
        </w:rPr>
        <w:t xml:space="preserve">A </w:t>
      </w:r>
      <w:r w:rsidR="00B8048F" w:rsidRPr="002200DB">
        <w:rPr>
          <w:rFonts w:ascii="Times New Roman" w:eastAsia="Osaka−等幅" w:hAnsi="Times New Roman"/>
        </w:rPr>
        <w:t>pur4 cassette is underlined.</w:t>
      </w:r>
      <w:r w:rsidRPr="002200DB">
        <w:rPr>
          <w:rFonts w:ascii="Times New Roman" w:eastAsia="Osaka−等幅" w:hAnsi="Times New Roman"/>
        </w:rPr>
        <w:t xml:space="preserve"> </w:t>
      </w:r>
      <w:r w:rsidR="00B8048F" w:rsidRPr="002200DB">
        <w:rPr>
          <w:rFonts w:ascii="Times New Roman" w:eastAsia="Osaka−等幅" w:hAnsi="Times New Roman"/>
        </w:rPr>
        <w:t xml:space="preserve">A </w:t>
      </w:r>
      <w:proofErr w:type="spellStart"/>
      <w:r w:rsidR="00B8048F" w:rsidRPr="002200DB">
        <w:rPr>
          <w:rFonts w:ascii="Times New Roman" w:eastAsia="Osaka−等幅" w:hAnsi="Times New Roman"/>
        </w:rPr>
        <w:t>codon</w:t>
      </w:r>
      <w:proofErr w:type="spellEnd"/>
      <w:r w:rsidR="00B8048F" w:rsidRPr="002200DB">
        <w:rPr>
          <w:rFonts w:ascii="Times New Roman" w:eastAsia="Osaka−等幅" w:hAnsi="Times New Roman"/>
        </w:rPr>
        <w:t>-optimized puromycin N-</w:t>
      </w:r>
      <w:proofErr w:type="spellStart"/>
      <w:r w:rsidR="00B8048F" w:rsidRPr="002200DB">
        <w:rPr>
          <w:rFonts w:ascii="Times New Roman" w:eastAsia="Osaka−等幅" w:hAnsi="Times New Roman"/>
        </w:rPr>
        <w:t>acetyltransferase</w:t>
      </w:r>
      <w:proofErr w:type="spellEnd"/>
      <w:r w:rsidR="00B8048F" w:rsidRPr="002200DB">
        <w:rPr>
          <w:rFonts w:ascii="Times New Roman" w:eastAsia="Osaka−等幅" w:hAnsi="Times New Roman"/>
        </w:rPr>
        <w:t xml:space="preserve"> </w:t>
      </w:r>
      <w:r w:rsidR="006401E1">
        <w:rPr>
          <w:rFonts w:ascii="Times New Roman" w:eastAsia="Osaka−等幅" w:hAnsi="Times New Roman"/>
        </w:rPr>
        <w:t xml:space="preserve">gene </w:t>
      </w:r>
      <w:r w:rsidR="00B8048F" w:rsidRPr="002200DB">
        <w:rPr>
          <w:rFonts w:ascii="Times New Roman" w:eastAsia="Osaka−等幅" w:hAnsi="Times New Roman"/>
        </w:rPr>
        <w:t xml:space="preserve">is shown in </w:t>
      </w:r>
      <w:r w:rsidR="002572FC">
        <w:rPr>
          <w:rFonts w:ascii="Times New Roman" w:eastAsia="Osaka−等幅" w:hAnsi="Times New Roman"/>
        </w:rPr>
        <w:t>green</w:t>
      </w:r>
      <w:r w:rsidR="00B8048F" w:rsidRPr="002200DB">
        <w:rPr>
          <w:rFonts w:ascii="Times New Roman" w:eastAsia="Osaka−等幅" w:hAnsi="Times New Roman"/>
        </w:rPr>
        <w:t>.</w:t>
      </w:r>
      <w:r>
        <w:rPr>
          <w:rFonts w:ascii="Times New Roman" w:eastAsia="Osaka−等幅" w:hAnsi="Times New Roman"/>
        </w:rPr>
        <w:t xml:space="preserve"> </w:t>
      </w:r>
      <w:r w:rsidR="001D4847" w:rsidRPr="002200DB">
        <w:rPr>
          <w:rFonts w:ascii="Times New Roman" w:eastAsia="Osaka−等幅" w:hAnsi="Times New Roman"/>
        </w:rPr>
        <w:t xml:space="preserve">You can cut out </w:t>
      </w:r>
      <w:r w:rsidR="00134445">
        <w:rPr>
          <w:rFonts w:ascii="Times New Roman" w:eastAsia="Osaka−等幅" w:hAnsi="Times New Roman"/>
        </w:rPr>
        <w:t xml:space="preserve">the </w:t>
      </w:r>
      <w:r w:rsidR="001D4847" w:rsidRPr="002200DB">
        <w:rPr>
          <w:rFonts w:ascii="Times New Roman" w:eastAsia="Osaka−等幅" w:hAnsi="Times New Roman"/>
        </w:rPr>
        <w:t>who</w:t>
      </w:r>
      <w:r w:rsidR="00134445">
        <w:rPr>
          <w:rFonts w:ascii="Times New Roman" w:eastAsia="Osaka−等幅" w:hAnsi="Times New Roman"/>
        </w:rPr>
        <w:t xml:space="preserve">le pur4 cassette from </w:t>
      </w:r>
      <w:proofErr w:type="spellStart"/>
      <w:r w:rsidR="00134445">
        <w:rPr>
          <w:rFonts w:ascii="Times New Roman" w:eastAsia="Osaka−等幅" w:hAnsi="Times New Roman"/>
        </w:rPr>
        <w:t>pBSKS</w:t>
      </w:r>
      <w:proofErr w:type="spellEnd"/>
      <w:r w:rsidR="00134445">
        <w:rPr>
          <w:rFonts w:ascii="Times New Roman" w:eastAsia="Osaka−等幅" w:hAnsi="Times New Roman"/>
        </w:rPr>
        <w:t xml:space="preserve"> using</w:t>
      </w:r>
      <w:r w:rsidR="001D4847" w:rsidRPr="002200DB">
        <w:rPr>
          <w:rFonts w:ascii="Times New Roman" w:eastAsia="Osaka−等幅" w:hAnsi="Times New Roman"/>
        </w:rPr>
        <w:t xml:space="preserve"> </w:t>
      </w:r>
      <w:proofErr w:type="spellStart"/>
      <w:r w:rsidR="001D4847" w:rsidRPr="002200DB">
        <w:rPr>
          <w:rFonts w:ascii="Times New Roman" w:eastAsia="Osaka−等幅" w:hAnsi="Times New Roman"/>
        </w:rPr>
        <w:t>EcoRI</w:t>
      </w:r>
      <w:proofErr w:type="spellEnd"/>
      <w:r w:rsidR="001D4847" w:rsidRPr="002200DB">
        <w:rPr>
          <w:rFonts w:ascii="Times New Roman" w:eastAsia="Osaka−等幅" w:hAnsi="Times New Roman"/>
        </w:rPr>
        <w:t>.</w:t>
      </w:r>
    </w:p>
    <w:sectPr w:rsidR="00F50DBF" w:rsidRPr="002200DB" w:rsidSect="00F50DBF">
      <w:footerReference w:type="even" r:id="rId4"/>
      <w:footerReference w:type="default" r:id="rId5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saka−等幅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E1" w:rsidRDefault="00EF3BB7" w:rsidP="006401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01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01E1" w:rsidRDefault="006401E1">
    <w:pPr>
      <w:pStyle w:val="a5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E1" w:rsidRDefault="00EF3BB7" w:rsidP="006401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01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2305">
      <w:rPr>
        <w:rStyle w:val="a7"/>
        <w:noProof/>
      </w:rPr>
      <w:t>3</w:t>
    </w:r>
    <w:r>
      <w:rPr>
        <w:rStyle w:val="a7"/>
      </w:rPr>
      <w:fldChar w:fldCharType="end"/>
    </w:r>
  </w:p>
  <w:p w:rsidR="006401E1" w:rsidRDefault="006401E1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8B661C"/>
    <w:rsid w:val="000D2660"/>
    <w:rsid w:val="00134445"/>
    <w:rsid w:val="001D4847"/>
    <w:rsid w:val="00217CFE"/>
    <w:rsid w:val="002200DB"/>
    <w:rsid w:val="002572FC"/>
    <w:rsid w:val="002B1CBC"/>
    <w:rsid w:val="002C500A"/>
    <w:rsid w:val="002F5F7E"/>
    <w:rsid w:val="003B66A7"/>
    <w:rsid w:val="003E4DA2"/>
    <w:rsid w:val="00585383"/>
    <w:rsid w:val="005D7833"/>
    <w:rsid w:val="006401E1"/>
    <w:rsid w:val="00662305"/>
    <w:rsid w:val="006C3EE0"/>
    <w:rsid w:val="00740128"/>
    <w:rsid w:val="008216E2"/>
    <w:rsid w:val="008B661C"/>
    <w:rsid w:val="00A00E37"/>
    <w:rsid w:val="00A35A23"/>
    <w:rsid w:val="00AA1DE4"/>
    <w:rsid w:val="00AC1AC1"/>
    <w:rsid w:val="00B8048F"/>
    <w:rsid w:val="00BB3C07"/>
    <w:rsid w:val="00C0602F"/>
    <w:rsid w:val="00C90813"/>
    <w:rsid w:val="00DD0643"/>
    <w:rsid w:val="00EF3BB7"/>
    <w:rsid w:val="00F50DB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E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1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C1AC1"/>
  </w:style>
  <w:style w:type="paragraph" w:styleId="a5">
    <w:name w:val="footer"/>
    <w:basedOn w:val="a"/>
    <w:link w:val="a6"/>
    <w:uiPriority w:val="99"/>
    <w:semiHidden/>
    <w:unhideWhenUsed/>
    <w:rsid w:val="00AC1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C1AC1"/>
  </w:style>
  <w:style w:type="character" w:styleId="a7">
    <w:name w:val="page number"/>
    <w:basedOn w:val="a0"/>
    <w:uiPriority w:val="99"/>
    <w:semiHidden/>
    <w:unhideWhenUsed/>
    <w:rsid w:val="006C3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4108</Characters>
  <Application>Microsoft Macintosh Word</Application>
  <DocSecurity>0</DocSecurity>
  <Lines>34</Lines>
  <Paragraphs>8</Paragraphs>
  <ScaleCrop>false</ScaleCrop>
  <Company>未来ICT研究センター　神戸研究所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イワモト   マサアキ</dc:creator>
  <cp:keywords/>
  <cp:lastModifiedBy>イワモト   マサアキ</cp:lastModifiedBy>
  <cp:revision>4</cp:revision>
  <dcterms:created xsi:type="dcterms:W3CDTF">2014-04-25T01:36:00Z</dcterms:created>
  <dcterms:modified xsi:type="dcterms:W3CDTF">2014-04-25T02:03:00Z</dcterms:modified>
</cp:coreProperties>
</file>